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D6" w:rsidRDefault="00CB01D6" w:rsidP="00CB01D6">
      <w:pPr>
        <w:jc w:val="right"/>
      </w:pPr>
      <w:r>
        <w:t xml:space="preserve">Проректору по образовательной </w:t>
      </w:r>
    </w:p>
    <w:p w:rsidR="00CB01D6" w:rsidRDefault="00CB01D6" w:rsidP="00CB01D6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CB01D6" w:rsidRDefault="00CB01D6" w:rsidP="00CB01D6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CB01D6" w:rsidRDefault="00CB01D6" w:rsidP="00CB01D6">
      <w:pPr>
        <w:ind w:left="2160" w:firstLine="4320"/>
        <w:rPr>
          <w:sz w:val="26"/>
        </w:rPr>
      </w:pPr>
    </w:p>
    <w:p w:rsidR="00CB01D6" w:rsidRDefault="00CB01D6" w:rsidP="00CB01D6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CB01D6" w:rsidRDefault="00CB01D6" w:rsidP="00CB01D6">
      <w:pPr>
        <w:widowControl/>
        <w:autoSpaceDE/>
        <w:adjustRightInd/>
        <w:rPr>
          <w:sz w:val="16"/>
          <w:szCs w:val="16"/>
        </w:rPr>
      </w:pPr>
      <w:r>
        <w:tab/>
      </w:r>
    </w:p>
    <w:p w:rsidR="00CB01D6" w:rsidRDefault="00CB01D6" w:rsidP="00CB01D6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</w:t>
      </w:r>
      <w:r w:rsidRPr="00CB01D6">
        <w:t>квалификации «Оборудование и технология сварочного производства»</w:t>
      </w:r>
      <w:r>
        <w:t xml:space="preserve"> с «14» октября 2024 г. по «18» октября 2024 г. в объеме 40 часов </w:t>
      </w:r>
      <w:r w:rsidRPr="007B66A5">
        <w:t xml:space="preserve">по </w:t>
      </w:r>
      <w:r>
        <w:t>очн</w:t>
      </w:r>
      <w:r w:rsidR="00717B21">
        <w:t>ой форме обучения.</w:t>
      </w:r>
      <w:bookmarkStart w:id="0" w:name="_GoBack"/>
      <w:bookmarkEnd w:id="0"/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CB01D6" w:rsidTr="002A4803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2036" w:type="dxa"/>
            <w:gridSpan w:val="2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2184" w:type="dxa"/>
            <w:gridSpan w:val="3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01D6" w:rsidRDefault="00CB01D6" w:rsidP="002A4803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CB01D6" w:rsidTr="002A4803">
        <w:tc>
          <w:tcPr>
            <w:tcW w:w="4452" w:type="dxa"/>
            <w:gridSpan w:val="7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CB01D6" w:rsidTr="002A4803">
        <w:tc>
          <w:tcPr>
            <w:tcW w:w="10263" w:type="dxa"/>
            <w:gridSpan w:val="10"/>
            <w:hideMark/>
          </w:tcPr>
          <w:p w:rsidR="00CB01D6" w:rsidRDefault="00CB01D6" w:rsidP="002A4803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CB01D6" w:rsidTr="002A4803">
        <w:tc>
          <w:tcPr>
            <w:tcW w:w="2325" w:type="dxa"/>
            <w:gridSpan w:val="4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CB01D6" w:rsidRDefault="00CB01D6" w:rsidP="002A4803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01D6" w:rsidRDefault="00CB01D6" w:rsidP="002A4803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CB01D6" w:rsidTr="002A4803">
        <w:tc>
          <w:tcPr>
            <w:tcW w:w="4452" w:type="dxa"/>
            <w:gridSpan w:val="7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CB01D6" w:rsidTr="002A4803">
        <w:tc>
          <w:tcPr>
            <w:tcW w:w="10263" w:type="dxa"/>
            <w:gridSpan w:val="10"/>
            <w:hideMark/>
          </w:tcPr>
          <w:p w:rsidR="00CB01D6" w:rsidRDefault="00CB01D6" w:rsidP="002A4803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CB01D6" w:rsidTr="002A4803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CB01D6" w:rsidTr="002A4803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CB01D6" w:rsidTr="002A4803">
        <w:tc>
          <w:tcPr>
            <w:tcW w:w="2751" w:type="dxa"/>
            <w:gridSpan w:val="6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2751" w:type="dxa"/>
            <w:gridSpan w:val="6"/>
            <w:hideMark/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CB01D6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CB01D6" w:rsidRDefault="00CB01D6" w:rsidP="00CB01D6">
      <w:pPr>
        <w:ind w:right="-284"/>
        <w:jc w:val="center"/>
        <w:rPr>
          <w:sz w:val="18"/>
          <w:szCs w:val="18"/>
        </w:rPr>
      </w:pPr>
    </w:p>
    <w:p w:rsidR="00CB01D6" w:rsidRDefault="00CB01D6" w:rsidP="00CB01D6">
      <w:pPr>
        <w:ind w:right="-284"/>
        <w:jc w:val="center"/>
        <w:rPr>
          <w:sz w:val="18"/>
          <w:szCs w:val="18"/>
        </w:rPr>
      </w:pPr>
    </w:p>
    <w:p w:rsidR="00CB01D6" w:rsidRDefault="00CB01D6" w:rsidP="00CB01D6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CB01D6" w:rsidTr="002A4803">
        <w:tc>
          <w:tcPr>
            <w:tcW w:w="336" w:type="dxa"/>
            <w:hideMark/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CB01D6" w:rsidRDefault="00CB01D6" w:rsidP="002A48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CB01D6" w:rsidRDefault="00CB01D6" w:rsidP="002A4803">
            <w:pPr>
              <w:rPr>
                <w:lang w:eastAsia="en-US"/>
              </w:rPr>
            </w:pPr>
          </w:p>
        </w:tc>
      </w:tr>
      <w:tr w:rsidR="00CB01D6" w:rsidTr="002A4803">
        <w:tc>
          <w:tcPr>
            <w:tcW w:w="2879" w:type="dxa"/>
            <w:gridSpan w:val="4"/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</w:p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</w:p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1D6" w:rsidRDefault="00CB01D6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CB01D6" w:rsidRDefault="00CB01D6" w:rsidP="002A4803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</w:tr>
      <w:tr w:rsidR="00CB01D6" w:rsidTr="002A4803">
        <w:tc>
          <w:tcPr>
            <w:tcW w:w="2879" w:type="dxa"/>
            <w:gridSpan w:val="4"/>
          </w:tcPr>
          <w:p w:rsidR="00CB01D6" w:rsidRDefault="00CB01D6" w:rsidP="002A4803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1D6" w:rsidRDefault="00CB01D6" w:rsidP="002A4803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CB01D6" w:rsidRDefault="00CB01D6" w:rsidP="002A4803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CB01D6" w:rsidRDefault="00CB01D6" w:rsidP="00CB01D6">
      <w:pPr>
        <w:widowControl/>
        <w:autoSpaceDE/>
        <w:adjustRightInd/>
        <w:spacing w:after="200" w:line="276" w:lineRule="auto"/>
      </w:pPr>
    </w:p>
    <w:p w:rsidR="00CB01D6" w:rsidRDefault="00CB01D6" w:rsidP="00CB01D6"/>
    <w:p w:rsidR="003B1B4E" w:rsidRDefault="003B1B4E"/>
    <w:sectPr w:rsidR="003B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3F9" w:rsidRDefault="004A63F9" w:rsidP="00CB01D6">
      <w:r>
        <w:separator/>
      </w:r>
    </w:p>
  </w:endnote>
  <w:endnote w:type="continuationSeparator" w:id="0">
    <w:p w:rsidR="004A63F9" w:rsidRDefault="004A63F9" w:rsidP="00C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3F9" w:rsidRDefault="004A63F9" w:rsidP="00CB01D6">
      <w:r>
        <w:separator/>
      </w:r>
    </w:p>
  </w:footnote>
  <w:footnote w:type="continuationSeparator" w:id="0">
    <w:p w:rsidR="004A63F9" w:rsidRDefault="004A63F9" w:rsidP="00CB01D6">
      <w:r>
        <w:continuationSeparator/>
      </w:r>
    </w:p>
  </w:footnote>
  <w:footnote w:id="1">
    <w:p w:rsidR="00CB01D6" w:rsidRDefault="00CB01D6" w:rsidP="00CB01D6">
      <w:pPr>
        <w:pStyle w:val="1"/>
      </w:pPr>
      <w:r>
        <w:rPr>
          <w:rStyle w:val="a4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CB01D6" w:rsidRDefault="00CB01D6" w:rsidP="00CB01D6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D6"/>
    <w:rsid w:val="003B1B4E"/>
    <w:rsid w:val="004A63F9"/>
    <w:rsid w:val="00717B21"/>
    <w:rsid w:val="00A4433E"/>
    <w:rsid w:val="00CB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F105"/>
  <w15:chartTrackingRefBased/>
  <w15:docId w15:val="{2F672AAF-E16D-445D-BDA5-44E34B2F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CB01D6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CB01D6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CB01D6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CB01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2024-10-03T12:23:00Z</dcterms:created>
  <dcterms:modified xsi:type="dcterms:W3CDTF">2024-10-04T06:27:00Z</dcterms:modified>
</cp:coreProperties>
</file>